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«</w:t>
      </w:r>
      <w:r w:rsidRPr="00B1775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Телефон доверия»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1775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для детей и подростков  </w:t>
      </w:r>
      <w:r w:rsidRPr="00B1775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(8–017) 246–03–03. </w:t>
      </w:r>
      <w:r w:rsidRPr="00B1775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«Телефон доверия» работает ежедневно и круглосуточно! Звонки бесплатны и анонимны.</w:t>
      </w: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800000"/>
          <w:sz w:val="28"/>
          <w:szCs w:val="28"/>
          <w:lang w:eastAsia="ru-RU"/>
        </w:rPr>
      </w:pP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«Общенациональная детская линия»</w:t>
      </w:r>
      <w:r w:rsidRPr="00B1775D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  <w:r w:rsidRPr="00B1775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8–801–100–1611.</w:t>
      </w:r>
      <w:r w:rsidRPr="00B1775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Звонок бесплатный со стационарных телефонов и мобильных МТС. Линия работает ежедневно и круглосуточно. Звонки анонимны.</w:t>
      </w:r>
    </w:p>
    <w:p w:rsidR="00B1775D" w:rsidRPr="00B1775D" w:rsidRDefault="00B1775D" w:rsidP="00B1775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1775D" w:rsidRPr="00B1775D" w:rsidRDefault="00B1775D" w:rsidP="00B17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</w:t>
      </w:r>
      <w:r w:rsidRPr="00B1775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 w:rsidRPr="00B1775D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  </w:t>
      </w:r>
      <w:r w:rsidRPr="00B177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Центры, дружественные подросткам</w:t>
      </w: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57200" cy="457200"/>
            <wp:effectExtent l="19050" t="0" r="0" b="0"/>
            <wp:docPr id="2" name="Рисунок 2" descr="https://minsk.edu.by/ru/sm_full.aspx?guid=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sk.edu.by/ru/sm_full.aspx?guid=66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Успех</w:t>
      </w: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Заводской район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Учреждение здравоохранения "23-я городская детская поликлиника"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3" name="Рисунок 3" descr="https://minsk.edu.by/ru/sm_full.aspx?guid=6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nsk.edu.by/ru/sm_full.aspx?guid=66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ул. Герасименко, д. 22, корп. 2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4" name="Рисунок 4" descr="https://minsk.edu.by/ru/sm_full.aspx?guid=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nsk.edu.by/ru/sm_full.aspx?guid=66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тел. </w:t>
      </w:r>
      <w:hyperlink r:id="rId8" w:history="1">
        <w:r w:rsidRPr="00B1775D">
          <w:rPr>
            <w:rFonts w:ascii="Times New Roman" w:eastAsia="Times New Roman" w:hAnsi="Times New Roman" w:cs="Times New Roman"/>
            <w:color w:val="0056A7"/>
            <w:sz w:val="28"/>
            <w:szCs w:val="28"/>
            <w:lang w:eastAsia="ru-RU"/>
          </w:rPr>
          <w:t>+375 17 291-20-39</w:t>
        </w:r>
      </w:hyperlink>
    </w:p>
    <w:p w:rsidR="00B1775D" w:rsidRPr="00B1775D" w:rsidRDefault="00B1775D" w:rsidP="00B1775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rect id="_x0000_i1032" style="width:0;height:0" o:hralign="center" o:hrstd="t" o:hrnoshade="t" o:hr="t" fillcolor="#777" stroked="f"/>
        </w:pict>
      </w: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57200" cy="457200"/>
            <wp:effectExtent l="19050" t="0" r="0" b="0"/>
            <wp:docPr id="6" name="Рисунок 6" descr="https://minsk.edu.by/ru/sm_full.aspx?guid=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insk.edu.by/ru/sm_full.aspx?guid=66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Парус надежды</w:t>
      </w: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Ленинский район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Учреждение здравоохранения "7-я городская детская поликлиника"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7" name="Рисунок 7" descr="https://minsk.edu.by/ru/sm_full.aspx?guid=6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nsk.edu.by/ru/sm_full.aspx?guid=66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ул. Плеханова, д. 127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8" name="Рисунок 8" descr="https://minsk.edu.by/ru/sm_full.aspx?guid=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insk.edu.by/ru/sm_full.aspx?guid=66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тел. </w:t>
      </w:r>
      <w:hyperlink r:id="rId9" w:history="1">
        <w:r w:rsidRPr="00B1775D">
          <w:rPr>
            <w:rFonts w:ascii="Times New Roman" w:eastAsia="Times New Roman" w:hAnsi="Times New Roman" w:cs="Times New Roman"/>
            <w:color w:val="0056A7"/>
            <w:sz w:val="28"/>
            <w:szCs w:val="28"/>
            <w:lang w:eastAsia="ru-RU"/>
          </w:rPr>
          <w:t>+375 17 368-32-34</w:t>
        </w:r>
      </w:hyperlink>
    </w:p>
    <w:p w:rsidR="00B1775D" w:rsidRPr="00B1775D" w:rsidRDefault="00B1775D" w:rsidP="00B1775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rect id="_x0000_i1025" style="width:0;height:0" o:hralign="center" o:hrstd="t" o:hrnoshade="t" o:hr="t" fillcolor="#777" stroked="f"/>
        </w:pict>
      </w: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57200" cy="457200"/>
            <wp:effectExtent l="19050" t="0" r="0" b="0"/>
            <wp:docPr id="10" name="Рисунок 10" descr="https://minsk.edu.by/ru/sm_full.aspx?guid=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insk.edu.by/ru/sm_full.aspx?guid=66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Доверие</w:t>
      </w: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Московский район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Учреждение здравоохранения "8-я городская детская поликлиника"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11" name="Рисунок 11" descr="https://minsk.edu.by/ru/sm_full.aspx?guid=6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insk.edu.by/ru/sm_full.aspx?guid=66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ул. Есенина, д. 66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12" name="Рисунок 12" descr="https://minsk.edu.by/ru/sm_full.aspx?guid=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insk.edu.by/ru/sm_full.aspx?guid=66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тел. </w:t>
      </w:r>
      <w:hyperlink r:id="rId10" w:history="1">
        <w:r w:rsidRPr="00B1775D">
          <w:rPr>
            <w:rFonts w:ascii="Times New Roman" w:eastAsia="Times New Roman" w:hAnsi="Times New Roman" w:cs="Times New Roman"/>
            <w:color w:val="0056A7"/>
            <w:sz w:val="28"/>
            <w:szCs w:val="28"/>
            <w:lang w:eastAsia="ru-RU"/>
          </w:rPr>
          <w:t>+375 17 272-22-94</w:t>
        </w:r>
      </w:hyperlink>
    </w:p>
    <w:p w:rsidR="00B1775D" w:rsidRPr="00B1775D" w:rsidRDefault="00B1775D" w:rsidP="00B1775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rect id="_x0000_i1026" style="width:0;height:0" o:hralign="center" o:hrstd="t" o:hrnoshade="t" o:hr="t" fillcolor="#777" stroked="f"/>
        </w:pict>
      </w:r>
    </w:p>
    <w:p w:rsidR="00B1775D" w:rsidRPr="00B1775D" w:rsidRDefault="00B1775D" w:rsidP="00B1775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457200" cy="457200"/>
            <wp:effectExtent l="19050" t="0" r="0" b="0"/>
            <wp:docPr id="14" name="Рисунок 14" descr="https://minsk.edu.by/ru/sm_full.aspx?guid=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insk.edu.by/ru/sm_full.aspx?guid=66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Галс</w:t>
      </w: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Октябрьский район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Учреждение здравоохранения "13-я городская детская клиническая поликлиника"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15" name="Рисунок 15" descr="https://minsk.edu.by/ru/sm_full.aspx?guid=6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insk.edu.by/ru/sm_full.aspx?guid=66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ул. </w:t>
      </w:r>
      <w:proofErr w:type="spellStart"/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Кижеватова</w:t>
      </w:r>
      <w:proofErr w:type="spellEnd"/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д. 60, корп. Д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16" name="Рисунок 16" descr="https://minsk.edu.by/ru/sm_full.aspx?guid=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insk.edu.by/ru/sm_full.aspx?guid=66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тел. </w:t>
      </w:r>
      <w:hyperlink r:id="rId11" w:history="1">
        <w:r w:rsidRPr="00B1775D">
          <w:rPr>
            <w:rFonts w:ascii="Times New Roman" w:eastAsia="Times New Roman" w:hAnsi="Times New Roman" w:cs="Times New Roman"/>
            <w:color w:val="0056A7"/>
            <w:sz w:val="28"/>
            <w:szCs w:val="28"/>
            <w:lang w:eastAsia="ru-RU"/>
          </w:rPr>
          <w:t>+375 17 398-31-63</w:t>
        </w:r>
      </w:hyperlink>
    </w:p>
    <w:p w:rsidR="00B1775D" w:rsidRPr="00B1775D" w:rsidRDefault="00B1775D" w:rsidP="00B1775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rect id="_x0000_i1027" style="width:0;height:0" o:hralign="center" o:hrstd="t" o:hrnoshade="t" o:hr="t" fillcolor="#777" stroked="f"/>
        </w:pict>
      </w: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57200" cy="457200"/>
            <wp:effectExtent l="19050" t="0" r="0" b="0"/>
            <wp:docPr id="18" name="Рисунок 18" descr="https://minsk.edu.by/ru/sm_full.aspx?guid=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insk.edu.by/ru/sm_full.aspx?guid=66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Вместе</w:t>
      </w: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Первомайский район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Учреждение здравоохранения "11-я городская детская поликлиника"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19" name="Рисунок 19" descr="https://minsk.edu.by/ru/sm_full.aspx?guid=6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insk.edu.by/ru/sm_full.aspx?guid=66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ул. Никифорова, д. 5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20" name="Рисунок 20" descr="https://minsk.edu.by/ru/sm_full.aspx?guid=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insk.edu.by/ru/sm_full.aspx?guid=66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тел. </w:t>
      </w:r>
      <w:hyperlink r:id="rId12" w:history="1">
        <w:r w:rsidRPr="00B1775D">
          <w:rPr>
            <w:rFonts w:ascii="Times New Roman" w:eastAsia="Times New Roman" w:hAnsi="Times New Roman" w:cs="Times New Roman"/>
            <w:color w:val="0056A7"/>
            <w:sz w:val="28"/>
            <w:szCs w:val="28"/>
            <w:lang w:eastAsia="ru-RU"/>
          </w:rPr>
          <w:t>+375 17 264-36-39</w:t>
        </w:r>
      </w:hyperlink>
    </w:p>
    <w:p w:rsidR="00B1775D" w:rsidRPr="00B1775D" w:rsidRDefault="00B1775D" w:rsidP="00B1775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rect id="_x0000_i1028" style="width:0;height:0" o:hralign="center" o:hrstd="t" o:hrnoshade="t" o:hr="t" fillcolor="#777" stroked="f"/>
        </w:pict>
      </w: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57200" cy="457200"/>
            <wp:effectExtent l="19050" t="0" r="0" b="0"/>
            <wp:docPr id="22" name="Рисунок 22" descr="https://minsk.edu.by/ru/sm_full.aspx?guid=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insk.edu.by/ru/sm_full.aspx?guid=66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Ювентус</w:t>
      </w: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Советский район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Учреждение здравоохранения "17-я городская детская клиническая поликлиника"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23" name="Рисунок 23" descr="https://minsk.edu.by/ru/sm_full.aspx?guid=6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insk.edu.by/ru/sm_full.aspx?guid=66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ул. Кольцова, д. 53/1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24" name="Рисунок 24" descr="https://minsk.edu.by/ru/sm_full.aspx?guid=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insk.edu.by/ru/sm_full.aspx?guid=66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тел. </w:t>
      </w:r>
      <w:hyperlink r:id="rId13" w:history="1">
        <w:r w:rsidRPr="00B1775D">
          <w:rPr>
            <w:rFonts w:ascii="Times New Roman" w:eastAsia="Times New Roman" w:hAnsi="Times New Roman" w:cs="Times New Roman"/>
            <w:color w:val="0056A7"/>
            <w:sz w:val="28"/>
            <w:szCs w:val="28"/>
            <w:lang w:eastAsia="ru-RU"/>
          </w:rPr>
          <w:t>+375 17 261-02-19</w:t>
        </w:r>
      </w:hyperlink>
    </w:p>
    <w:p w:rsidR="00B1775D" w:rsidRPr="00B1775D" w:rsidRDefault="00B1775D" w:rsidP="00B1775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rect id="_x0000_i1029" style="width:0;height:0" o:hralign="center" o:hrstd="t" o:hrnoshade="t" o:hr="t" fillcolor="#777" stroked="f"/>
        </w:pict>
      </w: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57200" cy="457200"/>
            <wp:effectExtent l="19050" t="0" r="0" b="0"/>
            <wp:docPr id="26" name="Рисунок 26" descr="https://minsk.edu.by/ru/sm_full.aspx?guid=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insk.edu.by/ru/sm_full.aspx?guid=66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Юникс</w:t>
      </w: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Фрунзенский</w:t>
      </w:r>
      <w:proofErr w:type="spellEnd"/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Учреждение здравоохранения "4-я городская детская клиническая поликлиника"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27" name="Рисунок 27" descr="https://minsk.edu.by/ru/sm_full.aspx?guid=6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insk.edu.by/ru/sm_full.aspx?guid=66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ул. </w:t>
      </w:r>
      <w:proofErr w:type="spellStart"/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Налибокская</w:t>
      </w:r>
      <w:proofErr w:type="spellEnd"/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д. 15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28" name="Рисунок 28" descr="https://minsk.edu.by/ru/sm_full.aspx?guid=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insk.edu.by/ru/sm_full.aspx?guid=66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тел. </w:t>
      </w:r>
      <w:hyperlink r:id="rId14" w:history="1">
        <w:r w:rsidRPr="00B1775D">
          <w:rPr>
            <w:rFonts w:ascii="Times New Roman" w:eastAsia="Times New Roman" w:hAnsi="Times New Roman" w:cs="Times New Roman"/>
            <w:color w:val="0056A7"/>
            <w:sz w:val="28"/>
            <w:szCs w:val="28"/>
            <w:lang w:eastAsia="ru-RU"/>
          </w:rPr>
          <w:t>+375 17 209-85-61</w:t>
        </w:r>
      </w:hyperlink>
    </w:p>
    <w:p w:rsidR="00B1775D" w:rsidRPr="00B1775D" w:rsidRDefault="00B1775D" w:rsidP="00B1775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rect id="_x0000_i1030" style="width:0;height:0" o:hralign="center" o:hrstd="t" o:hrnoshade="t" o:hr="t" fillcolor="#777" stroked="f"/>
        </w:pict>
      </w: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457200" cy="457200"/>
            <wp:effectExtent l="19050" t="0" r="0" b="0"/>
            <wp:docPr id="30" name="Рисунок 30" descr="https://minsk.edu.by/ru/sm_full.aspx?guid=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insk.edu.by/ru/sm_full.aspx?guid=66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Синяя птица</w:t>
      </w: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Центральный район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Учреждение здравоохранения "4-я городская поликлиника"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31" name="Рисунок 31" descr="https://minsk.edu.by/ru/sm_full.aspx?guid=6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insk.edu.by/ru/sm_full.aspx?guid=66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пр. Победителей, д. 93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775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32" name="Рисунок 32" descr="https://minsk.edu.by/ru/sm_full.aspx?guid=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insk.edu.by/ru/sm_full.aspx?guid=66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тел. </w:t>
      </w:r>
      <w:hyperlink r:id="rId15" w:history="1">
        <w:r w:rsidRPr="00B1775D">
          <w:rPr>
            <w:rFonts w:ascii="Times New Roman" w:eastAsia="Times New Roman" w:hAnsi="Times New Roman" w:cs="Times New Roman"/>
            <w:color w:val="0056A7"/>
            <w:sz w:val="28"/>
            <w:szCs w:val="28"/>
            <w:lang w:eastAsia="ru-RU"/>
          </w:rPr>
          <w:t>+375 17 369-74-00</w:t>
        </w:r>
      </w:hyperlink>
    </w:p>
    <w:p w:rsidR="00B1775D" w:rsidRPr="00B1775D" w:rsidRDefault="00B1775D" w:rsidP="00B1775D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rect id="_x0000_i1031" style="width:0;height:0" o:hralign="center" o:hrstd="t" o:hrnoshade="t" o:hr="t" fillcolor="#777" stroked="f"/>
        </w:pict>
      </w:r>
    </w:p>
    <w:p w:rsidR="00B1775D" w:rsidRPr="00B1775D" w:rsidRDefault="00B1775D" w:rsidP="00B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Горячие линии помощи:</w:t>
      </w:r>
    </w:p>
    <w:p w:rsidR="00B1775D" w:rsidRPr="00B1775D" w:rsidRDefault="00B1775D" w:rsidP="00B177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«Детская линия»: </w:t>
      </w:r>
      <w:hyperlink r:id="rId16" w:history="1">
        <w:r w:rsidRPr="00B1775D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lang w:eastAsia="ru-RU"/>
          </w:rPr>
          <w:t>8 801 100-16-11</w:t>
        </w:r>
      </w:hyperlink>
    </w:p>
    <w:p w:rsidR="00B1775D" w:rsidRPr="00B1775D" w:rsidRDefault="00B1775D" w:rsidP="00B177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взрослых:</w:t>
      </w: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hyperlink r:id="rId17" w:history="1">
        <w:r w:rsidRPr="00B1775D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lang w:eastAsia="ru-RU"/>
          </w:rPr>
          <w:t>+375 17 290-44-44</w:t>
        </w:r>
      </w:hyperlink>
      <w:r w:rsidRPr="00B177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hyperlink r:id="rId18" w:history="1">
        <w:r w:rsidRPr="00B1775D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ru-RU"/>
          </w:rPr>
          <w:t>+375 17 290-43-70</w:t>
        </w:r>
      </w:hyperlink>
    </w:p>
    <w:p w:rsidR="00B1775D" w:rsidRPr="00B1775D" w:rsidRDefault="00B1775D" w:rsidP="00B177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и подростков: </w:t>
      </w:r>
      <w:hyperlink r:id="rId19" w:history="1">
        <w:r w:rsidRPr="00B1775D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lang w:eastAsia="ru-RU"/>
          </w:rPr>
          <w:t>+375 17 263-03-03</w:t>
        </w:r>
      </w:hyperlink>
    </w:p>
    <w:p w:rsidR="00B1775D" w:rsidRDefault="00B1775D" w:rsidP="00B177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1775D" w:rsidRPr="00B1775D" w:rsidRDefault="00B1775D" w:rsidP="00B177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B177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1775D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Бесплатная горячая линия для пострадавших от домашнего насилия: </w:t>
      </w:r>
      <w:hyperlink r:id="rId20" w:history="1">
        <w:r w:rsidRPr="00B1775D">
          <w:rPr>
            <w:rFonts w:ascii="Times New Roman" w:eastAsia="Times New Roman" w:hAnsi="Times New Roman" w:cs="Times New Roman"/>
            <w:b/>
            <w:bCs/>
            <w:color w:val="FF0000"/>
            <w:sz w:val="48"/>
            <w:szCs w:val="48"/>
            <w:lang w:eastAsia="ru-RU"/>
          </w:rPr>
          <w:t>+375 17 367-32-32</w:t>
        </w:r>
      </w:hyperlink>
      <w:r w:rsidRPr="00B1775D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 </w:t>
      </w:r>
    </w:p>
    <w:p w:rsidR="00B1775D" w:rsidRPr="00B1775D" w:rsidRDefault="00B1775D" w:rsidP="00B177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B1775D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(анонимно, круглосуточно)</w:t>
      </w:r>
    </w:p>
    <w:p w:rsidR="00CA7111" w:rsidRPr="00B1775D" w:rsidRDefault="00CA7111">
      <w:pPr>
        <w:rPr>
          <w:rFonts w:ascii="Times New Roman" w:hAnsi="Times New Roman" w:cs="Times New Roman"/>
          <w:sz w:val="28"/>
          <w:szCs w:val="28"/>
        </w:rPr>
      </w:pPr>
    </w:p>
    <w:sectPr w:rsidR="00CA7111" w:rsidRPr="00B1775D" w:rsidSect="00CA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022E"/>
    <w:multiLevelType w:val="multilevel"/>
    <w:tmpl w:val="A33A5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75D"/>
    <w:rsid w:val="00B1775D"/>
    <w:rsid w:val="00CA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75D"/>
    <w:rPr>
      <w:b/>
      <w:bCs/>
    </w:rPr>
  </w:style>
  <w:style w:type="character" w:styleId="a5">
    <w:name w:val="Emphasis"/>
    <w:basedOn w:val="a0"/>
    <w:uiPriority w:val="20"/>
    <w:qFormat/>
    <w:rsid w:val="00B1775D"/>
    <w:rPr>
      <w:i/>
      <w:iCs/>
    </w:rPr>
  </w:style>
  <w:style w:type="character" w:styleId="a6">
    <w:name w:val="Hyperlink"/>
    <w:basedOn w:val="a0"/>
    <w:uiPriority w:val="99"/>
    <w:semiHidden/>
    <w:unhideWhenUsed/>
    <w:rsid w:val="00B1775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2912039" TargetMode="External"/><Relationship Id="rId13" Type="http://schemas.openxmlformats.org/officeDocument/2006/relationships/hyperlink" Target="tel:+375172610219" TargetMode="External"/><Relationship Id="rId18" Type="http://schemas.openxmlformats.org/officeDocument/2006/relationships/hyperlink" Target="tel:+37517290437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tel:+375172643639" TargetMode="External"/><Relationship Id="rId17" Type="http://schemas.openxmlformats.org/officeDocument/2006/relationships/hyperlink" Target="tel:+375172904444" TargetMode="External"/><Relationship Id="rId2" Type="http://schemas.openxmlformats.org/officeDocument/2006/relationships/styles" Target="styles.xml"/><Relationship Id="rId16" Type="http://schemas.openxmlformats.org/officeDocument/2006/relationships/hyperlink" Target="tel:88011001611" TargetMode="External"/><Relationship Id="rId20" Type="http://schemas.openxmlformats.org/officeDocument/2006/relationships/hyperlink" Target="tel:+37517367323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tel:+375173983163" TargetMode="External"/><Relationship Id="rId5" Type="http://schemas.openxmlformats.org/officeDocument/2006/relationships/image" Target="media/image1.png"/><Relationship Id="rId15" Type="http://schemas.openxmlformats.org/officeDocument/2006/relationships/hyperlink" Target="tel:+375173697400" TargetMode="External"/><Relationship Id="rId10" Type="http://schemas.openxmlformats.org/officeDocument/2006/relationships/hyperlink" Target="tel:+375172722294" TargetMode="External"/><Relationship Id="rId19" Type="http://schemas.openxmlformats.org/officeDocument/2006/relationships/hyperlink" Target="tel:+375172630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5173683234" TargetMode="External"/><Relationship Id="rId14" Type="http://schemas.openxmlformats.org/officeDocument/2006/relationships/hyperlink" Target="tel:+3751720985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1941</Characters>
  <Application>Microsoft Office Word</Application>
  <DocSecurity>0</DocSecurity>
  <Lines>16</Lines>
  <Paragraphs>4</Paragraphs>
  <ScaleCrop>false</ScaleCrop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2023-01-06T08:13:00Z</dcterms:created>
  <dcterms:modified xsi:type="dcterms:W3CDTF">2023-01-06T08:17:00Z</dcterms:modified>
</cp:coreProperties>
</file>